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25CA33EA" w:rsidP="69BB83A8" w:rsidRDefault="25CA33EA" w14:paraId="4AF3526B" w14:textId="75CC0A89">
      <w:pPr>
        <w:pStyle w:val="Heading2"/>
        <w:spacing w:before="160" w:after="80"/>
      </w:pPr>
      <w:r w:rsidR="25CA33EA">
        <w:rPr/>
        <w:t>8</w:t>
      </w:r>
      <w:r w:rsidRPr="69BB83A8" w:rsidR="25CA33EA">
        <w:rPr>
          <w:vertAlign w:val="superscript"/>
        </w:rPr>
        <w:t>th</w:t>
      </w:r>
      <w:r w:rsidR="25CA33EA">
        <w:rPr/>
        <w:t xml:space="preserve"> Grade Individuals and Societies Honors</w:t>
      </w:r>
    </w:p>
    <w:p w:rsidR="001E31B2" w:rsidRDefault="002271C1" w14:paraId="3F8CE755" w14:textId="4218A009">
      <w:pPr>
        <w:pStyle w:val="Heading2"/>
        <w:spacing w:before="160" w:after="80"/>
      </w:pPr>
      <w:r>
        <w:t>General</w:t>
      </w:r>
      <w:r w:rsidR="00807A6B">
        <w:t xml:space="preserve"> Overview</w:t>
      </w:r>
    </w:p>
    <w:p w:rsidR="001E31B2" w:rsidP="003D118F" w:rsidRDefault="00807A6B" w14:paraId="04EFC101" w14:textId="2B28CD8A">
      <w:pPr>
        <w:spacing w:before="40" w:after="40"/>
      </w:pPr>
      <w:r>
        <w:t>The table below summarizes each unit's title, time frame, standards, content focus, assessments, resources, and differentiation supports.</w:t>
      </w:r>
    </w:p>
    <w:p w:rsidRPr="009E6E37" w:rsidR="009E6E37" w:rsidP="009E6E37" w:rsidRDefault="009E6E37" w14:paraId="705CFD9E" w14:textId="1262A9DA">
      <w:pPr>
        <w:pStyle w:val="Heading3"/>
      </w:pPr>
      <w:r w:rsidRPr="009E6E37">
        <w:t>Unit Table 1</w:t>
      </w:r>
    </w:p>
    <w:tbl>
      <w:tblPr>
        <w:tblW w:w="494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547"/>
        <w:gridCol w:w="2114"/>
        <w:gridCol w:w="2114"/>
        <w:gridCol w:w="2114"/>
        <w:gridCol w:w="2114"/>
        <w:gridCol w:w="2114"/>
        <w:gridCol w:w="2112"/>
      </w:tblGrid>
      <w:tr w:rsidR="002271C1" w:rsidTr="69BB83A8" w14:paraId="7DAE3055" w14:textId="3BB87ABB">
        <w:trPr>
          <w:cantSplit/>
          <w:tblHeader/>
        </w:trPr>
        <w:tc>
          <w:tcPr>
            <w:tcW w:w="495" w:type="pct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7CCBE5E7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53FC50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6A759B64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CD737F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78B33D5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2504D3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749" w:type="pct"/>
            <w:shd w:val="clear" w:color="auto" w:fill="1B6B8A"/>
            <w:tcMar/>
            <w:vAlign w:val="center"/>
          </w:tcPr>
          <w:p w:rsidR="003D118F" w:rsidP="002271C1" w:rsidRDefault="002271C1" w14:paraId="2F491D18" w14:textId="3348C286">
            <w:pPr>
              <w:spacing w:before="40" w:after="40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2271C1" w:rsidTr="69BB83A8" w14:paraId="57D624D4" w14:textId="22EDEE4C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1E811D6C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AE70155" w14:textId="30D7F9C8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Unit 1: Georgia Beginnings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0E9A7B8" w14:textId="1C7F6300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Unit 2: Exploration and Colonization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39A0742" w14:textId="5B2E416E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Unit 3: Statehood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F8339EB" w14:textId="7FF452BD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Unit 4:</w:t>
            </w:r>
          </w:p>
          <w:p w:rsidR="69BB83A8" w:rsidP="69BB83A8" w:rsidRDefault="69BB83A8" w14:paraId="16AA5552" w14:textId="06EA8A5A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Civil War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A59BCFA" w14:textId="4428CE28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Unit 5: </w:t>
            </w:r>
          </w:p>
          <w:p w:rsidR="69BB83A8" w:rsidP="69BB83A8" w:rsidRDefault="69BB83A8" w14:paraId="4D60CFB9" w14:textId="1C5745A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New South</w:t>
            </w:r>
          </w:p>
        </w:tc>
        <w:tc>
          <w:tcPr>
            <w:tcW w:w="751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3807B008" w14:textId="573EB734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Unit 6: </w:t>
            </w:r>
          </w:p>
          <w:p w:rsidR="69BB83A8" w:rsidP="69BB83A8" w:rsidRDefault="69BB83A8" w14:paraId="6459A01B" w14:textId="745FADED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20th Century</w:t>
            </w:r>
          </w:p>
        </w:tc>
      </w:tr>
      <w:tr w:rsidR="002271C1" w:rsidTr="69BB83A8" w14:paraId="0700E6AD" w14:textId="31696C81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D4FAE82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90B76D5" w14:textId="7AC27EAC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2 Weeks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78E15C7" w14:textId="6E74DF66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2 Weeks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A183698" w14:textId="0E1DE63D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4 Weeks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C0D568A" w14:textId="54E057CB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3 Weeks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C1142C1" w14:textId="39828F31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2 Weeks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0B599412" w14:textId="69FF6C16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2.5 Weeks</w:t>
            </w:r>
          </w:p>
        </w:tc>
      </w:tr>
      <w:tr w:rsidR="002271C1" w:rsidTr="69BB83A8" w14:paraId="3F0D6481" w14:textId="71004F21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89E40D5" w14:textId="5D87D03D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9899898" w14:textId="02AB988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GSE: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SS8G1a, b, c</w:t>
            </w:r>
          </w:p>
          <w:p w:rsidR="69BB83A8" w:rsidP="69BB83A8" w:rsidRDefault="69BB83A8" w14:paraId="1066D081" w14:textId="123CA73B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SS8H1a</w:t>
            </w:r>
          </w:p>
          <w:p w:rsidR="69BB83A8" w:rsidP="69BB83A8" w:rsidRDefault="69BB83A8" w14:paraId="68901C55" w14:textId="1A5C2AC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Map and Globe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1, 4, 6, 7, 8</w:t>
            </w:r>
          </w:p>
          <w:p w:rsidR="69BB83A8" w:rsidP="69BB83A8" w:rsidRDefault="69BB83A8" w14:paraId="03D08547" w14:textId="320D562A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1, 2, 3, 4, 5, 6, 9, 10, 11, 12, 13, 15</w:t>
            </w:r>
          </w:p>
          <w:p w:rsidR="69BB83A8" w:rsidP="69BB83A8" w:rsidRDefault="69BB83A8" w14:paraId="493F0582" w14:textId="301FEEAA">
            <w:pPr>
              <w:spacing w:before="40" w:after="40"/>
              <w:jc w:val="left"/>
              <w:rPr>
                <w:rFonts w:ascii="Roboto" w:hAnsi="Roboto" w:eastAsia="Calibri" w:cs="Calibri"/>
                <w:color w:val="1A1A1A"/>
                <w:sz w:val="20"/>
                <w:szCs w:val="20"/>
              </w:rPr>
            </w:pP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4DFDC6C" w14:textId="2126280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SS8H1b, c</w:t>
            </w:r>
          </w:p>
          <w:p w:rsidR="69BB83A8" w:rsidP="69BB83A8" w:rsidRDefault="69BB83A8" w14:paraId="126B987D" w14:textId="3145B4E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SS8H2a, b, c, d, e</w:t>
            </w:r>
          </w:p>
          <w:p w:rsidR="69BB83A8" w:rsidP="69BB83A8" w:rsidRDefault="69BB83A8" w14:paraId="26AC1F92" w14:textId="49A9353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SS8G1d</w:t>
            </w:r>
          </w:p>
          <w:p w:rsidR="69BB83A8" w:rsidP="69BB83A8" w:rsidRDefault="69BB83A8" w14:paraId="7C6192C4" w14:textId="0F2CD40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Map and Globe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7, 10</w:t>
            </w:r>
          </w:p>
          <w:p w:rsidR="69BB83A8" w:rsidP="69BB83A8" w:rsidRDefault="69BB83A8" w14:paraId="3EB4AE88" w14:textId="00185CF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1, 2, 3, 4, 5, 6, 8, 11, 12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F2A0DCA" w14:textId="01E84C9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SS8H3a, b, c, d</w:t>
            </w:r>
          </w:p>
          <w:p w:rsidR="69BB83A8" w:rsidP="69BB83A8" w:rsidRDefault="69BB83A8" w14:paraId="444F2604" w14:textId="04769CDA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SS8H4a, b, c, d, e</w:t>
            </w:r>
          </w:p>
          <w:p w:rsidR="69BB83A8" w:rsidP="69BB83A8" w:rsidRDefault="69BB83A8" w14:paraId="30626CD6" w14:textId="6BE7ABF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SS8E2a, c</w:t>
            </w:r>
          </w:p>
          <w:p w:rsidR="69BB83A8" w:rsidP="69BB83A8" w:rsidRDefault="69BB83A8" w14:paraId="4378C078" w14:textId="2E63205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Map and Globe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8</w:t>
            </w:r>
          </w:p>
          <w:p w:rsidR="69BB83A8" w:rsidP="69BB83A8" w:rsidRDefault="69BB83A8" w14:paraId="6E24C94F" w14:textId="371FD390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1, 3, 4, 6, 11, 17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C668D2B" w14:textId="140EFDB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SS8H5a, b</w:t>
            </w:r>
          </w:p>
          <w:p w:rsidR="69BB83A8" w:rsidP="69BB83A8" w:rsidRDefault="69BB83A8" w14:paraId="34E54EE4" w14:textId="54F69B15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SS8H6a, b, c, d, e</w:t>
            </w:r>
          </w:p>
          <w:p w:rsidR="69BB83A8" w:rsidP="69BB83A8" w:rsidRDefault="69BB83A8" w14:paraId="7DC0658E" w14:textId="3E06B02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Map and Globe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6</w:t>
            </w:r>
          </w:p>
          <w:p w:rsidR="69BB83A8" w:rsidP="69BB83A8" w:rsidRDefault="69BB83A8" w14:paraId="1DD1AF8B" w14:textId="56B2CF9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1, 2, 5, 6, 11, 12, 14, 17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E256398" w14:textId="02D68CB4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SS8H7a, b, c, d</w:t>
            </w:r>
          </w:p>
          <w:p w:rsidR="69BB83A8" w:rsidP="69BB83A8" w:rsidRDefault="69BB83A8" w14:paraId="3D1DEED4" w14:textId="3FAEB21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SS8E2c</w:t>
            </w:r>
          </w:p>
          <w:p w:rsidR="69BB83A8" w:rsidP="69BB83A8" w:rsidRDefault="69BB83A8" w14:paraId="789ABD54" w14:textId="1F8FA65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4, 5, 6, 7, 11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6C86DC79" w14:textId="50AEB5F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SS8H8a, b, c, d, e</w:t>
            </w:r>
          </w:p>
          <w:p w:rsidR="69BB83A8" w:rsidP="69BB83A8" w:rsidRDefault="69BB83A8" w14:paraId="7B6CEAC9" w14:textId="14D9041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SS8H9a, b, c</w:t>
            </w:r>
          </w:p>
          <w:p w:rsidR="69BB83A8" w:rsidP="69BB83A8" w:rsidRDefault="69BB83A8" w14:paraId="2998969D" w14:textId="7784F02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1, 2, 5, 6, 7, 11, 15</w:t>
            </w:r>
          </w:p>
        </w:tc>
      </w:tr>
      <w:tr w:rsidR="002271C1" w:rsidTr="69BB83A8" w14:paraId="4E8A7768" w14:textId="7D66EDF1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P="00CE3236" w:rsidRDefault="003D118F" w14:paraId="12D13172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40D7BB6" w14:textId="474A12C5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Category: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Thinking Skills </w:t>
            </w:r>
          </w:p>
          <w:p w:rsidR="69BB83A8" w:rsidP="69BB83A8" w:rsidRDefault="69BB83A8" w14:paraId="7C203815" w14:textId="7C9FB7C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Cluster: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Transfer</w:t>
            </w:r>
          </w:p>
          <w:p w:rsidR="69BB83A8" w:rsidP="69BB83A8" w:rsidRDefault="69BB83A8" w14:paraId="7E3CB4EB" w14:textId="470E255C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Skill Indicator: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Students think critically by identifying the main points of ideas, events, and visual representation of early Georgia cities and the fall line. </w:t>
            </w:r>
          </w:p>
          <w:p w:rsidR="69BB83A8" w:rsidP="69BB83A8" w:rsidRDefault="69BB83A8" w14:paraId="20FB0D00" w14:textId="5D1358E6">
            <w:pPr>
              <w:spacing w:before="40" w:after="40"/>
              <w:jc w:val="left"/>
              <w:rPr>
                <w:rFonts w:ascii="Roboto" w:hAnsi="Roboto" w:eastAsia="Calibri" w:cs="Calibri"/>
                <w:color w:val="1A1A1A"/>
                <w:sz w:val="20"/>
                <w:szCs w:val="20"/>
              </w:rPr>
            </w:pP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F24A17D" w14:textId="1A4F0A19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Category: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Communication Skills </w:t>
            </w:r>
          </w:p>
          <w:p w:rsidR="69BB83A8" w:rsidP="69BB83A8" w:rsidRDefault="69BB83A8" w14:paraId="04FB16F4" w14:textId="7FA8B0A7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Cluster: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Interaction</w:t>
            </w:r>
          </w:p>
          <w:p w:rsidR="69BB83A8" w:rsidP="69BB83A8" w:rsidRDefault="69BB83A8" w14:paraId="6ACE633B" w14:textId="2F94A370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Skill Indicator: </w:t>
            </w:r>
          </w:p>
          <w:p w:rsidR="69BB83A8" w:rsidP="69BB83A8" w:rsidRDefault="69BB83A8" w14:paraId="1F1DF197" w14:textId="06D58B1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Students communicate information and ideas with clarity and organize information and ideas effectively to create a newscast on the new Georgia colony. </w:t>
            </w:r>
          </w:p>
          <w:p w:rsidR="69BB83A8" w:rsidP="69BB83A8" w:rsidRDefault="69BB83A8" w14:paraId="2CB71DAC" w14:textId="446AE889">
            <w:pPr>
              <w:spacing w:before="40" w:after="40"/>
              <w:jc w:val="left"/>
              <w:rPr>
                <w:rFonts w:ascii="Roboto" w:hAnsi="Roboto" w:eastAsia="Calibri" w:cs="Calibri"/>
                <w:color w:val="1A1A1A"/>
                <w:sz w:val="20"/>
                <w:szCs w:val="20"/>
              </w:rPr>
            </w:pP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A2E22FA" w14:textId="41D8B2CB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Category: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Thinking Skills</w:t>
            </w:r>
          </w:p>
          <w:p w:rsidR="69BB83A8" w:rsidP="69BB83A8" w:rsidRDefault="69BB83A8" w14:paraId="54293680" w14:textId="26F6686A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Cluster: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Transfer</w:t>
            </w:r>
          </w:p>
          <w:p w:rsidR="69BB83A8" w:rsidP="69BB83A8" w:rsidRDefault="69BB83A8" w14:paraId="6770EC99" w14:textId="517640DF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Skill Indicator: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Students will use knowledge and critical thinking skills to transfer understanding of Georgia’s role in the American Revolution.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29F05C1" w14:textId="4212AD2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Category: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Research skills </w:t>
            </w:r>
            <w:r>
              <w:br/>
            </w: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Cluster: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Information Literacy</w:t>
            </w:r>
          </w:p>
          <w:p w:rsidR="69BB83A8" w:rsidP="69BB83A8" w:rsidRDefault="69BB83A8" w14:paraId="3E96F20E" w14:textId="648FA3E2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Skill Indicator: </w:t>
            </w:r>
          </w:p>
          <w:p w:rsidR="69BB83A8" w:rsidP="69BB83A8" w:rsidRDefault="69BB83A8" w14:paraId="0FE0706B" w14:textId="345A1F9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Students will use knowledge and skills to transfer understandings of Georgia’s secession from the Union in an original work.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01CFDD6" w14:textId="4C85CB15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Category: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Social Skills </w:t>
            </w:r>
          </w:p>
          <w:p w:rsidR="69BB83A8" w:rsidP="69BB83A8" w:rsidRDefault="69BB83A8" w14:paraId="72246A9A" w14:textId="4134C7EA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Cluster: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Collaboration </w:t>
            </w:r>
          </w:p>
          <w:p w:rsidR="69BB83A8" w:rsidP="69BB83A8" w:rsidRDefault="69BB83A8" w14:paraId="06879527" w14:textId="2F7C20E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Skill Indicator: </w:t>
            </w:r>
          </w:p>
          <w:p w:rsidR="69BB83A8" w:rsidP="69BB83A8" w:rsidRDefault="69BB83A8" w14:paraId="2B2D2D49" w14:textId="634ABA2F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Students will work with each other to demonstrate their understanding of the men involved with the Bourbon Triumvirate and Henry Grady. 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7B4C23AC" w14:textId="2AB2EA14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Category: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 Thinking  Skills </w:t>
            </w:r>
          </w:p>
          <w:p w:rsidR="69BB83A8" w:rsidP="69BB83A8" w:rsidRDefault="69BB83A8" w14:paraId="5B591806" w14:textId="0C1FE9D6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Cluster: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 Critical Thinking </w:t>
            </w:r>
          </w:p>
          <w:p w:rsidR="69BB83A8" w:rsidP="69BB83A8" w:rsidRDefault="69BB83A8" w14:paraId="0DCBC888" w14:textId="6555AA2C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Skill Indicator:</w:t>
            </w:r>
          </w:p>
          <w:p w:rsidR="69BB83A8" w:rsidP="69BB83A8" w:rsidRDefault="69BB83A8" w14:paraId="564197B1" w14:textId="5292E194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Students combine knowledge, understanding and skills to 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>investigate  and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  <w:t xml:space="preserve"> create informational writing with cited evidence about Georgia’s contributions to WWII.</w:t>
            </w:r>
          </w:p>
          <w:p w:rsidR="69BB83A8" w:rsidP="69BB83A8" w:rsidRDefault="69BB83A8" w14:paraId="4C03C819" w14:textId="4C31B82B">
            <w:pPr>
              <w:spacing w:before="40" w:after="40"/>
              <w:jc w:val="left"/>
              <w:rPr>
                <w:rFonts w:ascii="Roboto" w:hAnsi="Roboto" w:eastAsia="Calibri" w:cs="Calibri"/>
                <w:color w:val="1A1A1A"/>
                <w:sz w:val="20"/>
                <w:szCs w:val="20"/>
              </w:rPr>
            </w:pPr>
          </w:p>
        </w:tc>
      </w:tr>
      <w:tr w:rsidR="002271C1" w:rsidTr="69BB83A8" w14:paraId="53626661" w14:textId="0DB92909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53452579" w14:textId="76D1DAE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1AB12BB" w14:textId="4B7FEAC9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Absolute and relative locations have consequences for human and economic development.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DD97898" w14:textId="4E1BEC4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Change challenges disparity and equality impacting identities and relationships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F2EC407" w14:textId="364DCDC5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Societies change due to innovation and revolution with resources that impact identities and relationships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AAA59B7" w14:textId="2081352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Systems balance power, ideology, and governance through fairness and development.</w:t>
            </w:r>
          </w:p>
          <w:p w:rsidR="69BB83A8" w:rsidP="69BB83A8" w:rsidRDefault="69BB83A8" w14:paraId="2A771DE5" w14:textId="4923FE85">
            <w:pPr>
              <w:pStyle w:val="Normal"/>
              <w:jc w:val="left"/>
            </w:pP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7F296C6" w14:textId="442CE633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Change promotes disparity and equality which challenges identities and relationships.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067FEDDD" w14:textId="1492456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Governments, communities, and individuals can develop strategies for responding to disasters over time.</w:t>
            </w:r>
          </w:p>
        </w:tc>
      </w:tr>
      <w:tr w:rsidR="002271C1" w:rsidTr="69BB83A8" w14:paraId="3B34D4CF" w14:textId="181362A5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2FE0782F" w14:textId="7C8A3DD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Global </w:t>
            </w:r>
            <w:r w:rsidR="00EA3400">
              <w:rPr>
                <w:b/>
                <w:bCs/>
                <w:color w:val="1F3864"/>
                <w:sz w:val="19"/>
                <w:szCs w:val="19"/>
              </w:rPr>
              <w:t>Context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F97F502" w14:textId="30EBE3D1">
            <w:pPr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Fairness and Development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0FE0C9F" w14:textId="583275FB">
            <w:pPr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Globalization and Sustainability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B691D6E" w14:textId="6514B098">
            <w:pPr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Fairness and Development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5FE31FE" w14:textId="4A1AABC7">
            <w:pPr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Fairness and Development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962D5B5" w14:textId="085B3A85">
            <w:pPr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Identities and Relationships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44CC892B" w14:textId="05DC2F4D">
            <w:pPr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Globalization and Sustainability</w:t>
            </w:r>
          </w:p>
        </w:tc>
      </w:tr>
      <w:tr w:rsidR="002271C1" w:rsidTr="69BB83A8" w14:paraId="505CB0F5" w14:textId="5BB19751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2FDFB913" w14:textId="4BAF8E3C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C006B40" w14:textId="2E2A96F5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Change</w:t>
            </w:r>
            <w:r w:rsidR="69BB83A8">
              <w:rPr/>
              <w:t xml:space="preserve"> is a conversion, transformation, or movement from one form, state or value to another.  Inquiry into the concept of change involves understanding and evaluating causes, processes, and consequences.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92FD465" w14:textId="7D1A5BD9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Global interaction</w:t>
            </w:r>
            <w:r w:rsidR="69BB83A8">
              <w:rPr/>
              <w:t xml:space="preserve"> focuses on the connections between individuals and communities, as well as their relationships with built and natural environments, from the perspective of the world as a whole.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A3ADB46" w14:textId="1DE3DE40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Change</w:t>
            </w:r>
            <w:r w:rsidR="69BB83A8">
              <w:rPr/>
              <w:t xml:space="preserve"> is a conversion, transformation, or movement from one form, state or value to another.  Inquiry into the concept of change involves understanding and evaluating causes, processes, and consequences.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83D731C" w14:textId="4CBD635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Change</w:t>
            </w:r>
            <w:r w:rsidR="69BB83A8">
              <w:rPr/>
              <w:t xml:space="preserve"> is a conversion, transformation, or movement from one form, state or value to another. Inquiry into the concept of change involves understanding and evaluating causes, processes and consequences.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99362C2" w14:textId="2118AB15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Change</w:t>
            </w:r>
            <w:r w:rsidR="69BB83A8">
              <w:rPr/>
              <w:t xml:space="preserve"> is a conversion, transformation, or movement from one form, state or value to another. Inquiry into the concept of change involves understanding and evaluating causes, processes and consequences.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5B2AEA4C" w14:textId="7F7DB9BE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Global interaction</w:t>
            </w:r>
            <w:r w:rsidR="69BB83A8">
              <w:rPr/>
              <w:t xml:space="preserve"> focuses on the connections between individuals and communities, as well as their relationships with built and natural environments, from the perspective of the world as a whole.</w:t>
            </w:r>
          </w:p>
        </w:tc>
      </w:tr>
      <w:tr w:rsidR="002271C1" w:rsidTr="69BB83A8" w14:paraId="01ACD1A8" w14:textId="6DA06EFE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A9B35D0" w14:textId="197558AA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AAECED8" w14:textId="07E2C6D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Culture</w:t>
            </w:r>
          </w:p>
          <w:p w:rsidR="69BB83A8" w:rsidP="69BB83A8" w:rsidRDefault="69BB83A8" w14:paraId="7CC4542F" w14:textId="54F9B95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Resources</w:t>
            </w:r>
          </w:p>
          <w:p w:rsidR="69BB83A8" w:rsidP="69BB83A8" w:rsidRDefault="69BB83A8" w14:paraId="2F11BD3D" w14:textId="456205E5">
            <w:pPr>
              <w:pStyle w:val="Normal"/>
              <w:jc w:val="left"/>
            </w:pP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C9860F5" w14:textId="360C1156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Globalization</w:t>
            </w:r>
          </w:p>
          <w:p w:rsidR="69BB83A8" w:rsidP="69BB83A8" w:rsidRDefault="69BB83A8" w14:paraId="2A424908" w14:textId="4B910272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Conflict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CD0A16A" w14:textId="11393C0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Government</w:t>
            </w:r>
          </w:p>
          <w:p w:rsidR="69BB83A8" w:rsidP="69BB83A8" w:rsidRDefault="69BB83A8" w14:paraId="71FF7978" w14:textId="0F43693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Growth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6894DF4" w14:textId="64BA73F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Causality (cause and consequence)</w:t>
            </w:r>
          </w:p>
          <w:p w:rsidR="69BB83A8" w:rsidP="69BB83A8" w:rsidRDefault="69BB83A8" w14:paraId="221BBB5A" w14:textId="3D751354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Conflict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62F7192" w14:textId="4FDD4EF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Conflict</w:t>
            </w:r>
          </w:p>
          <w:p w:rsidR="69BB83A8" w:rsidP="69BB83A8" w:rsidRDefault="69BB83A8" w14:paraId="410292A9" w14:textId="1B98A76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Causality (cause and consequence)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2C24E9CE" w14:textId="5F0DE050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Conflict</w:t>
            </w:r>
          </w:p>
          <w:p w:rsidR="69BB83A8" w:rsidP="69BB83A8" w:rsidRDefault="69BB83A8" w14:paraId="557C5082" w14:textId="01C9C006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Causality (cause and consequence)</w:t>
            </w:r>
          </w:p>
        </w:tc>
      </w:tr>
      <w:tr w:rsidR="002271C1" w:rsidTr="69BB83A8" w14:paraId="300A9119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271C1" w:rsidRDefault="002271C1" w14:paraId="475B107D" w14:textId="13E79DFF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8188C3C" w14:textId="5BEFC3F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Introduction to Design Thinking:  Mississippian Culture </w:t>
            </w:r>
          </w:p>
          <w:p w:rsidR="69BB83A8" w:rsidP="69BB83A8" w:rsidRDefault="69BB83A8" w14:paraId="5FB07B2B" w14:textId="70AF0A0E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7424182C" w14:textId="094C208A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C: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D286BDA" w14:textId="17DB658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Museum Exhibit and Tour</w:t>
            </w:r>
          </w:p>
          <w:p w:rsidR="69BB83A8" w:rsidP="69BB83A8" w:rsidRDefault="69BB83A8" w14:paraId="1DFD230B" w14:textId="2F664040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Criterion A.</w:t>
            </w:r>
          </w:p>
          <w:p w:rsidR="69BB83A8" w:rsidP="69BB83A8" w:rsidRDefault="69BB83A8" w14:paraId="57CA2C1E" w14:textId="4E3134D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D.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49F21C0" w14:textId="155271F3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Performance Task: </w:t>
            </w:r>
            <w:r w:rsidR="69BB83A8">
              <w:rPr/>
              <w:t>Stamp Act Political Cartoon</w:t>
            </w:r>
          </w:p>
          <w:p w:rsidR="69BB83A8" w:rsidP="69BB83A8" w:rsidRDefault="69BB83A8" w14:paraId="0688C49B" w14:textId="405E124A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C: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14C1C96" w14:textId="6F659F9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Civil War Diorama</w:t>
            </w:r>
          </w:p>
          <w:p w:rsidR="69BB83A8" w:rsidP="69BB83A8" w:rsidRDefault="69BB83A8" w14:paraId="0EF22E7A" w14:textId="68F07776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032A116C" w14:textId="6DEBD7D6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C: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EECDE54" w14:textId="5EE1C6B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International Cotton Exposition </w:t>
            </w:r>
          </w:p>
          <w:p w:rsidR="69BB83A8" w:rsidP="69BB83A8" w:rsidRDefault="69BB83A8" w14:paraId="101134BB" w14:textId="612ACFB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069F7444" w14:textId="54AFE949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D: 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5D3ED9F5" w14:textId="3BAC0B2C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New Deal Task Rotations</w:t>
            </w:r>
          </w:p>
          <w:p w:rsidR="69BB83A8" w:rsidP="69BB83A8" w:rsidRDefault="69BB83A8" w14:paraId="26B5A53B" w14:textId="7024A6C5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 xml:space="preserve">Criterion A: </w:t>
            </w:r>
          </w:p>
          <w:p w:rsidR="69BB83A8" w:rsidP="69BB83A8" w:rsidRDefault="69BB83A8" w14:paraId="40B38205" w14:textId="2C6CBD5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69BB83A8">
              <w:rPr/>
              <w:t>Criterion D:</w:t>
            </w:r>
          </w:p>
        </w:tc>
      </w:tr>
    </w:tbl>
    <w:p w:rsidR="009E6E37" w:rsidP="009E6E37" w:rsidRDefault="009E6E37" w14:paraId="13083836" w14:textId="3EDA22A5">
      <w:pPr>
        <w:pStyle w:val="Heading3"/>
      </w:pPr>
      <w:r>
        <w:t>Unit Table 2</w:t>
      </w:r>
    </w:p>
    <w:tbl>
      <w:tblPr>
        <w:tblW w:w="494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547"/>
        <w:gridCol w:w="2114"/>
        <w:gridCol w:w="2114"/>
        <w:gridCol w:w="2114"/>
        <w:gridCol w:w="2114"/>
        <w:gridCol w:w="2114"/>
        <w:gridCol w:w="2112"/>
      </w:tblGrid>
      <w:tr w:rsidR="009E6E37" w:rsidTr="69BB83A8" w14:paraId="5B38E32D" w14:textId="77777777">
        <w:trPr>
          <w:cantSplit/>
          <w:tblHeader/>
        </w:trPr>
        <w:tc>
          <w:tcPr>
            <w:tcW w:w="495" w:type="pct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26694B3A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69BB83A8" w:rsidRDefault="009E6E37" w14:paraId="3077B442" w14:textId="789159CE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009E6E3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028C4A2C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7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69BB83A8" w:rsidRDefault="009E6E37" w14:paraId="7B4B06B0" w14:textId="07CDCECB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009E6E3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3C902AD3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8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69BB83A8" w:rsidRDefault="009E6E37" w14:paraId="084C8F6B" w14:textId="050B731E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009E6E3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48317BA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9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69BB83A8" w:rsidRDefault="009E6E37" w14:paraId="7C26AA8C" w14:textId="3C62AEA6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009E6E3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48A8B0E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10</w:t>
            </w:r>
          </w:p>
        </w:tc>
        <w:tc>
          <w:tcPr>
            <w:tcW w:w="751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69BB83A8" w:rsidRDefault="009E6E37" w14:paraId="7269C347" w14:textId="6FAB0F5D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009E6E3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14F8D1EE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11</w:t>
            </w:r>
          </w:p>
        </w:tc>
        <w:tc>
          <w:tcPr>
            <w:tcW w:w="749" w:type="pct"/>
            <w:shd w:val="clear" w:color="auto" w:fill="1B6B8A"/>
            <w:tcMar/>
            <w:vAlign w:val="center"/>
          </w:tcPr>
          <w:p w:rsidR="009E6E37" w:rsidP="000D2C96" w:rsidRDefault="009E6E37" w14:paraId="5E7575E6" w14:textId="223F161C">
            <w:pPr>
              <w:spacing w:before="40" w:after="40"/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RPr="69BB83A8" w:rsidR="009E6E37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4D84609E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12</w:t>
            </w:r>
          </w:p>
        </w:tc>
      </w:tr>
      <w:tr w:rsidR="009E6E37" w:rsidTr="69BB83A8" w14:paraId="6FB260A8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30702165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4AB5CDE" w14:textId="1B3CBCF0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Unit 7: </w:t>
            </w:r>
          </w:p>
          <w:p w:rsidR="69BB83A8" w:rsidP="69BB83A8" w:rsidRDefault="69BB83A8" w14:paraId="2858DE78" w14:textId="6122F057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Post WWII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412E325" w14:textId="06333E80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Unit 8: </w:t>
            </w:r>
          </w:p>
          <w:p w:rsidR="69BB83A8" w:rsidP="69BB83A8" w:rsidRDefault="69BB83A8" w14:paraId="2AF13515" w14:textId="71143CD1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Civil Rights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609AF76" w14:textId="3DB66DD2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Unit 9: Modern Georgia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AB76E2E" w14:textId="35E2D672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Unit 10: </w:t>
            </w:r>
          </w:p>
          <w:p w:rsidR="69BB83A8" w:rsidP="69BB83A8" w:rsidRDefault="69BB83A8" w14:paraId="7220F450" w14:textId="1314389E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State and Local Government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97E2DF5" w14:textId="4CA70695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Unit 11: </w:t>
            </w:r>
          </w:p>
          <w:p w:rsidR="69BB83A8" w:rsidP="69BB83A8" w:rsidRDefault="69BB83A8" w14:paraId="0DFCC60B" w14:textId="1275058C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Adult and Juvenile Justice </w:t>
            </w:r>
          </w:p>
        </w:tc>
        <w:tc>
          <w:tcPr>
            <w:tcW w:w="751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257242BE" w14:textId="5CE973E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Unit 12: Personal Finance</w:t>
            </w:r>
          </w:p>
        </w:tc>
      </w:tr>
      <w:tr w:rsidR="009E6E37" w:rsidTr="69BB83A8" w14:paraId="4F80EEBA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2932F290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5E33A3F" w14:textId="07F5AA9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2 Weeks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E0913B8" w14:textId="1437B7D5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2.5 Weeks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1547367" w14:textId="4C008CB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1.5 Weeks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E0D3621" w14:textId="4C0A8F48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3 Weeks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B0E91D0" w14:textId="45D8714E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1.5 Weeks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39616C0A" w14:textId="1008FB5D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1 Week</w:t>
            </w:r>
          </w:p>
        </w:tc>
      </w:tr>
      <w:tr w:rsidR="009E6E37" w:rsidTr="69BB83A8" w14:paraId="182B46D7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20533E19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7752218" w14:textId="046834C5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SS8H10a, b ,c</w:t>
            </w:r>
          </w:p>
          <w:p w:rsidR="69BB83A8" w:rsidP="69BB83A8" w:rsidRDefault="69BB83A8" w14:paraId="6C66CE5C" w14:textId="4EFC561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SS8E1a</w:t>
            </w:r>
          </w:p>
          <w:p w:rsidR="69BB83A8" w:rsidP="69BB83A8" w:rsidRDefault="69BB83A8" w14:paraId="6456A5A0" w14:textId="3003EF6B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SS8E2b, c</w:t>
            </w:r>
          </w:p>
          <w:p w:rsidR="69BB83A8" w:rsidP="69BB83A8" w:rsidRDefault="69BB83A8" w14:paraId="162F6363" w14:textId="2347ABC4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6, 8, 11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26F51A7" w14:textId="3714947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SS8H11a, b, c</w:t>
            </w:r>
          </w:p>
          <w:p w:rsidR="69BB83A8" w:rsidP="69BB83A8" w:rsidRDefault="69BB83A8" w14:paraId="6F9D218F" w14:textId="2C8B6FCB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1, 5, 6, 11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1FA461B" w14:textId="3AF5786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SS8H12a, b, c, d</w:t>
            </w:r>
          </w:p>
          <w:p w:rsidR="69BB83A8" w:rsidP="69BB83A8" w:rsidRDefault="69BB83A8" w14:paraId="2C245565" w14:textId="69D5AB8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SS8E1a, b</w:t>
            </w:r>
          </w:p>
          <w:p w:rsidR="69BB83A8" w:rsidP="69BB83A8" w:rsidRDefault="69BB83A8" w14:paraId="577E314C" w14:textId="55D2D289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SS8E2c</w:t>
            </w:r>
          </w:p>
          <w:p w:rsidR="69BB83A8" w:rsidP="69BB83A8" w:rsidRDefault="69BB83A8" w14:paraId="1B349800" w14:textId="121427C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1, 4, 6, 11, 12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8BDFA6A" w14:textId="24FDAF8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SS8CG1a, b, c, d, e</w:t>
            </w:r>
          </w:p>
          <w:p w:rsidR="69BB83A8" w:rsidP="69BB83A8" w:rsidRDefault="69BB83A8" w14:paraId="6C570018" w14:textId="2702546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SS8CG2a, b, c, d</w:t>
            </w:r>
          </w:p>
          <w:p w:rsidR="69BB83A8" w:rsidP="69BB83A8" w:rsidRDefault="69BB83A8" w14:paraId="67AE89FE" w14:textId="4260405B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SS8CG3a, b</w:t>
            </w:r>
          </w:p>
          <w:p w:rsidR="69BB83A8" w:rsidP="69BB83A8" w:rsidRDefault="69BB83A8" w14:paraId="10884EEF" w14:textId="55E42374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SS8CG4a, b, c</w:t>
            </w:r>
          </w:p>
          <w:p w:rsidR="69BB83A8" w:rsidP="69BB83A8" w:rsidRDefault="69BB83A8" w14:paraId="074D4FCE" w14:textId="35D26AF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SS8CG6a, b</w:t>
            </w:r>
          </w:p>
          <w:p w:rsidR="69BB83A8" w:rsidP="69BB83A8" w:rsidRDefault="69BB83A8" w14:paraId="4352F6CF" w14:textId="6CF33577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1, 2, 5, 11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6E2E7D3" w14:textId="651303A1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SS8CG4d</w:t>
            </w:r>
          </w:p>
          <w:p w:rsidR="69BB83A8" w:rsidP="69BB83A8" w:rsidRDefault="69BB83A8" w14:paraId="69A129BC" w14:textId="19A7F657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SS8CG5a, b, c</w:t>
            </w:r>
          </w:p>
          <w:p w:rsidR="69BB83A8" w:rsidP="69BB83A8" w:rsidRDefault="69BB83A8" w14:paraId="5D744A40" w14:textId="223AF06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1, 6, 11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196F0A4F" w14:textId="290A2C4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GSE: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SSE3a, b, c, d</w:t>
            </w:r>
          </w:p>
          <w:p w:rsidR="69BB83A8" w:rsidP="69BB83A8" w:rsidRDefault="69BB83A8" w14:paraId="093E2695" w14:textId="6FBB68B6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Processing Skills: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1, 3, 11</w:t>
            </w:r>
          </w:p>
        </w:tc>
      </w:tr>
      <w:tr w:rsidR="009E6E37" w:rsidTr="69BB83A8" w14:paraId="7BE0968E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4F496E1C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4140300" w14:textId="6D454A96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Category:</w:t>
            </w:r>
          </w:p>
          <w:p w:rsidR="69BB83A8" w:rsidP="69BB83A8" w:rsidRDefault="69BB83A8" w14:paraId="62BB7F45" w14:textId="6C75F8B0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Research Skills</w:t>
            </w:r>
          </w:p>
          <w:p w:rsidR="69BB83A8" w:rsidP="69BB83A8" w:rsidRDefault="69BB83A8" w14:paraId="12890390" w14:textId="76AC579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Cluster:</w:t>
            </w:r>
          </w:p>
          <w:p w:rsidR="69BB83A8" w:rsidP="69BB83A8" w:rsidRDefault="69BB83A8" w14:paraId="5CEAFC02" w14:textId="5395BD00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Information Literacy</w:t>
            </w:r>
          </w:p>
          <w:p w:rsidR="69BB83A8" w:rsidP="69BB83A8" w:rsidRDefault="69BB83A8" w14:paraId="4C100670" w14:textId="20EFA2BC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Skill Indicator:</w:t>
            </w:r>
          </w:p>
          <w:p w:rsidR="69BB83A8" w:rsidP="69BB83A8" w:rsidRDefault="69BB83A8" w14:paraId="33814E09" w14:textId="1A8A7F64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Students will think critically to analyze primary source documents to uncover the motive for the population shift in Georgia after the second World War.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0B31D9F" w14:textId="581964B1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Category:</w:t>
            </w:r>
          </w:p>
          <w:p w:rsidR="69BB83A8" w:rsidP="69BB83A8" w:rsidRDefault="69BB83A8" w14:paraId="2CB84C6F" w14:textId="439920CC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Research Skills </w:t>
            </w:r>
          </w:p>
          <w:p w:rsidR="69BB83A8" w:rsidP="69BB83A8" w:rsidRDefault="69BB83A8" w14:paraId="57ABD166" w14:textId="5B18634F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Cluster:</w:t>
            </w:r>
          </w:p>
          <w:p w:rsidR="69BB83A8" w:rsidP="69BB83A8" w:rsidRDefault="69BB83A8" w14:paraId="066987AC" w14:textId="57D1A40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Information Literacy </w:t>
            </w:r>
          </w:p>
          <w:p w:rsidR="69BB83A8" w:rsidP="69BB83A8" w:rsidRDefault="69BB83A8" w14:paraId="0491054E" w14:textId="291EAB9B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Skill Indicator:</w:t>
            </w:r>
          </w:p>
          <w:p w:rsidR="69BB83A8" w:rsidP="69BB83A8" w:rsidRDefault="69BB83A8" w14:paraId="6A1CE36D" w14:textId="51BB9A1F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Students will analyze primary source documents from the March on Washington and organize the information in a writing response.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46F1810" w14:textId="46517B63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Category:</w:t>
            </w:r>
          </w:p>
          <w:p w:rsidR="69BB83A8" w:rsidP="69BB83A8" w:rsidRDefault="69BB83A8" w14:paraId="3180735B" w14:textId="0F179902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Thinking Skills </w:t>
            </w:r>
          </w:p>
          <w:p w:rsidR="69BB83A8" w:rsidP="69BB83A8" w:rsidRDefault="69BB83A8" w14:paraId="04713D0D" w14:textId="725C8886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Cluster:</w:t>
            </w:r>
          </w:p>
          <w:p w:rsidR="69BB83A8" w:rsidP="69BB83A8" w:rsidRDefault="69BB83A8" w14:paraId="5D4133C8" w14:textId="499702D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Creative Thinking </w:t>
            </w:r>
          </w:p>
          <w:p w:rsidR="69BB83A8" w:rsidP="69BB83A8" w:rsidRDefault="69BB83A8" w14:paraId="4C28403C" w14:textId="4C9B31DC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Skill Indicator:</w:t>
            </w:r>
          </w:p>
          <w:p w:rsidR="69BB83A8" w:rsidP="69BB83A8" w:rsidRDefault="69BB83A8" w14:paraId="7D551C1F" w14:textId="7E713939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Students will investigate the transportation systems of Georgia and analyze their influences.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1E6A881" w14:textId="007A6D93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Category:</w:t>
            </w:r>
          </w:p>
          <w:p w:rsidR="69BB83A8" w:rsidP="69BB83A8" w:rsidRDefault="69BB83A8" w14:paraId="368FC7F7" w14:textId="544404E6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Thinking Skills</w:t>
            </w:r>
          </w:p>
          <w:p w:rsidR="69BB83A8" w:rsidP="69BB83A8" w:rsidRDefault="69BB83A8" w14:paraId="07D32184" w14:textId="3625CBBB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Cluster:</w:t>
            </w:r>
          </w:p>
          <w:p w:rsidR="69BB83A8" w:rsidP="69BB83A8" w:rsidRDefault="69BB83A8" w14:paraId="21162943" w14:textId="4002B01D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Transfer</w:t>
            </w:r>
          </w:p>
          <w:p w:rsidR="69BB83A8" w:rsidP="69BB83A8" w:rsidRDefault="69BB83A8" w14:paraId="40C5C967" w14:textId="3E37E461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Skill Indicator:</w:t>
            </w:r>
          </w:p>
          <w:p w:rsidR="69BB83A8" w:rsidP="69BB83A8" w:rsidRDefault="69BB83A8" w14:paraId="5BC385A3" w14:textId="55276BF7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Students will use their understanding of the role of the executive branch of Georgia to handle Georgia-specific scenarios as through the eyes of the governor or the lieutenant governor.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8AB3886" w14:textId="3DD0D545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Category:</w:t>
            </w:r>
          </w:p>
          <w:p w:rsidR="69BB83A8" w:rsidP="69BB83A8" w:rsidRDefault="69BB83A8" w14:paraId="41798C99" w14:textId="4B1E723E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Research Skills </w:t>
            </w:r>
          </w:p>
          <w:p w:rsidR="69BB83A8" w:rsidP="69BB83A8" w:rsidRDefault="69BB83A8" w14:paraId="09BA9D3D" w14:textId="7155940C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Cluster:</w:t>
            </w:r>
          </w:p>
          <w:p w:rsidR="69BB83A8" w:rsidP="69BB83A8" w:rsidRDefault="69BB83A8" w14:paraId="4DB883DF" w14:textId="5FD803C5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Media Literacy </w:t>
            </w:r>
          </w:p>
          <w:p w:rsidR="69BB83A8" w:rsidP="69BB83A8" w:rsidRDefault="69BB83A8" w14:paraId="68C9EFBF" w14:textId="60DA6E0B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Skill Indicator:</w:t>
            </w:r>
          </w:p>
          <w:p w:rsidR="69BB83A8" w:rsidP="69BB83A8" w:rsidRDefault="69BB83A8" w14:paraId="65C4968A" w14:textId="68DBF0E3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Students will research and communicate their understanding of delinquent and unruly acts by juveniles in Georgia by creating a sign to demonstrate their knowledge. 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3C5CFD2B" w14:textId="6455AAB9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Category:</w:t>
            </w:r>
          </w:p>
          <w:p w:rsidR="69BB83A8" w:rsidP="69BB83A8" w:rsidRDefault="69BB83A8" w14:paraId="74891206" w14:textId="4285CF28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Self-Management </w:t>
            </w:r>
          </w:p>
          <w:p w:rsidR="69BB83A8" w:rsidP="69BB83A8" w:rsidRDefault="69BB83A8" w14:paraId="1D5EDE47" w14:textId="5B606D78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Cluster:</w:t>
            </w:r>
          </w:p>
          <w:p w:rsidR="69BB83A8" w:rsidP="69BB83A8" w:rsidRDefault="69BB83A8" w14:paraId="4B1E5007" w14:textId="23CC3156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Affective Skills</w:t>
            </w:r>
          </w:p>
          <w:p w:rsidR="69BB83A8" w:rsidP="69BB83A8" w:rsidRDefault="69BB83A8" w14:paraId="24E3446E" w14:textId="33D36BC0">
            <w:pPr>
              <w:spacing w:before="40" w:after="40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A1A1A"/>
                <w:u w:val="none"/>
              </w:rPr>
              <w:t>Skill Indicator:</w:t>
            </w:r>
          </w:p>
          <w:p w:rsidR="69BB83A8" w:rsidP="69BB83A8" w:rsidRDefault="69BB83A8" w14:paraId="02B4B39F" w14:textId="43CEBA20">
            <w:pPr>
              <w:spacing w:before="40" w:after="40"/>
              <w:jc w:val="left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Students will demonstrate their knowing and understanding of the importance of a household budget by creating one.</w:t>
            </w:r>
          </w:p>
        </w:tc>
      </w:tr>
      <w:tr w:rsidR="009E6E37" w:rsidTr="69BB83A8" w14:paraId="56C85009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71FCC7BC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336DD03" w14:textId="4FAC976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Change promotes disparity and equality which challenges identities and relationships.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0CCDC97" w14:textId="3C2012C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Change can promote equality which challenges identities and relationships.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E6625E0" w14:textId="265A5C3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Personal and social perspectives on the process and effects of globalization reflect local circumstances and values.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4E90FC5" w14:textId="7672881B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Systems balance power, ideology, and governance through fairness and development.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7BD4B95" w14:textId="2468567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Systems balance power, ideology, and governance through fairness and development.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25F6DBCF" w14:textId="46A894B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The production, distribution, and consumption of goods/services produced by the society are affected by the location, customs, beliefs, and laws of the society.</w:t>
            </w:r>
          </w:p>
        </w:tc>
      </w:tr>
      <w:tr w:rsidR="009E6E37" w:rsidTr="69BB83A8" w14:paraId="69ED48DD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5DB35C48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Global Context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4252EBA" w14:textId="0C009D1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Scientific and Technical Innovation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DD0152E" w14:textId="7355F3EA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Fairness and Development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8FDD69B" w14:textId="7BBE956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Globalization and Sustainability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D57DE0E" w14:textId="09FA2100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Fairness and Development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FA75E12" w14:textId="01511CF9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Fairness and Development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382EF992" w14:textId="3C959CF4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Globalization and Sustainability</w:t>
            </w:r>
          </w:p>
        </w:tc>
      </w:tr>
      <w:tr w:rsidR="009E6E37" w:rsidTr="69BB83A8" w14:paraId="67D76245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4F11409B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37C1B0D" w14:textId="6FEA783A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Change</w:t>
            </w:r>
            <w:r w:rsidR="69BB83A8">
              <w:rPr/>
              <w:t xml:space="preserve"> is a conversion, transformation, or movement from one form, state or value to another. Inquiry into the concept of change involves understanding and evaluating causes, processes and consequences.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81FBF17" w14:textId="764EA314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Change</w:t>
            </w:r>
            <w:r w:rsidR="69BB83A8">
              <w:rPr/>
              <w:t xml:space="preserve"> is a conversion, transformation, or movement from one form, state or value to another. Inquiry into the concept of change involves understanding and evaluating causes, processes and consequences.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A2AE149" w14:textId="5E659FC5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Systems</w:t>
            </w:r>
            <w:r w:rsidR="69BB83A8">
              <w:rPr/>
              <w:t xml:space="preserve"> are sets of interacting or interdependent components. Systems provide structure and order in human, natural and built environments. Systems can be static or dynamic, simple or complex.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D5C5F59" w14:textId="44CA385B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Systems</w:t>
            </w:r>
            <w:r w:rsidR="69BB83A8">
              <w:rPr/>
              <w:t xml:space="preserve"> are sets of interacting or interdependent components. Systems provide structure and order in human, natural and built environments. Systems can be static or dynamic, simple or complex.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C5F186B" w14:textId="4438EE0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Systems</w:t>
            </w:r>
            <w:r w:rsidR="69BB83A8">
              <w:rPr/>
              <w:t xml:space="preserve"> are sets of interacting or interdependent components. Systems provide structure and order in human, natural and built environments. Systems can be static or dynamic, simple or complex.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5113CC74" w14:textId="3145AE5C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Systems</w:t>
            </w:r>
            <w:r w:rsidR="69BB83A8">
              <w:rPr/>
              <w:t xml:space="preserve"> are sets of interacting or interdependent components. Systems provide structure and order in human, natural and built environments. Systems can be static or dynamic, simple or complex.</w:t>
            </w:r>
          </w:p>
        </w:tc>
      </w:tr>
      <w:tr w:rsidR="009E6E37" w:rsidTr="69BB83A8" w14:paraId="0CB127FE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4CE1F05E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B847616" w14:textId="42781A9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Innovation and revolution</w:t>
            </w:r>
          </w:p>
          <w:p w:rsidR="69BB83A8" w:rsidP="69BB83A8" w:rsidRDefault="69BB83A8" w14:paraId="3A08D809" w14:textId="1B0B7D6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Growth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66D49E6" w14:textId="0E9B992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Conflict</w:t>
            </w:r>
          </w:p>
          <w:p w:rsidR="69BB83A8" w:rsidP="69BB83A8" w:rsidRDefault="69BB83A8" w14:paraId="1F57B9B3" w14:textId="3627186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Rights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74AA983A" w14:textId="55A3FBF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Globalization</w:t>
            </w:r>
          </w:p>
          <w:p w:rsidR="69BB83A8" w:rsidP="69BB83A8" w:rsidRDefault="69BB83A8" w14:paraId="1BAA6440" w14:textId="7ABBE2BB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Growth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743AED7" w14:textId="677821F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Government</w:t>
            </w:r>
          </w:p>
          <w:p w:rsidR="69BB83A8" w:rsidP="69BB83A8" w:rsidRDefault="69BB83A8" w14:paraId="06D8B563" w14:textId="50A3A425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Rights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2033B64C" w14:textId="029F1890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Government</w:t>
            </w:r>
          </w:p>
          <w:p w:rsidR="69BB83A8" w:rsidP="69BB83A8" w:rsidRDefault="69BB83A8" w14:paraId="7849833A" w14:textId="7B1A3781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Rights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0AC682C6" w14:textId="0AD423C2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Resources</w:t>
            </w:r>
          </w:p>
          <w:p w:rsidR="69BB83A8" w:rsidP="69BB83A8" w:rsidRDefault="69BB83A8" w14:paraId="2C145FBC" w14:textId="6B42601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Consumption</w:t>
            </w:r>
          </w:p>
        </w:tc>
      </w:tr>
      <w:tr w:rsidR="009E6E37" w:rsidTr="69BB83A8" w14:paraId="7A80A188" w14:textId="77777777">
        <w:trPr>
          <w:cantSplit/>
          <w:tblHeader/>
        </w:trPr>
        <w:tc>
          <w:tcPr>
            <w:tcW w:w="495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0357F340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951750D" w14:textId="7B8CEBC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Performance Task: </w:t>
            </w:r>
            <w:r w:rsidR="69BB83A8">
              <w:rPr/>
              <w:t>Agricultural Changes Post World War II</w:t>
            </w:r>
          </w:p>
          <w:p w:rsidR="69BB83A8" w:rsidP="69BB83A8" w:rsidRDefault="69BB83A8" w14:paraId="1F5A9E24" w14:textId="0EE605D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A: </w:t>
            </w:r>
          </w:p>
          <w:p w:rsidR="69BB83A8" w:rsidP="69BB83A8" w:rsidRDefault="69BB83A8" w14:paraId="0BB3268F" w14:textId="1DFA8864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B: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AA9ACD5" w14:textId="3115D2B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Civil RIghts Movement Project </w:t>
            </w:r>
          </w:p>
          <w:p w:rsidR="69BB83A8" w:rsidP="69BB83A8" w:rsidRDefault="69BB83A8" w14:paraId="4E33E1F8" w14:textId="7F069CB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6FA6237D" w14:textId="5FEE16BB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D: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D4D9155" w14:textId="1C0839EA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Who’s Who Georgia Superlatives </w:t>
            </w:r>
          </w:p>
          <w:p w:rsidR="69BB83A8" w:rsidP="69BB83A8" w:rsidRDefault="69BB83A8" w14:paraId="0D469CA4" w14:textId="3F8D4EDF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0AD3A171" w14:textId="68A2CA94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C: 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5041C83" w14:textId="3D718F2D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Performance Task: I’m just a bill</w:t>
            </w:r>
          </w:p>
          <w:p w:rsidR="69BB83A8" w:rsidP="69BB83A8" w:rsidRDefault="69BB83A8" w14:paraId="6B54A2FD" w14:textId="63B5D26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346AE62F" w14:textId="5683C7F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C: </w:t>
            </w:r>
          </w:p>
          <w:p w:rsidR="69BB83A8" w:rsidP="69BB83A8" w:rsidRDefault="69BB83A8" w14:paraId="1A4FB846" w14:textId="230F3E2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Criterion D</w:t>
            </w:r>
          </w:p>
        </w:tc>
        <w:tc>
          <w:tcPr>
            <w:tcW w:w="751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C107685" w14:textId="56DC914C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Juvenile Justice Choice Board </w:t>
            </w:r>
          </w:p>
          <w:p w:rsidR="69BB83A8" w:rsidP="69BB83A8" w:rsidRDefault="69BB83A8" w14:paraId="15F410AF" w14:textId="33B556F7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A: </w:t>
            </w:r>
          </w:p>
          <w:p w:rsidR="69BB83A8" w:rsidP="69BB83A8" w:rsidRDefault="69BB83A8" w14:paraId="50153281" w14:textId="59FECF7E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B: </w:t>
            </w:r>
          </w:p>
          <w:p w:rsidR="69BB83A8" w:rsidP="69BB83A8" w:rsidRDefault="69BB83A8" w14:paraId="692ED8DF" w14:textId="01A6F788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C: </w:t>
            </w:r>
          </w:p>
          <w:p w:rsidR="69BB83A8" w:rsidP="69BB83A8" w:rsidRDefault="69BB83A8" w14:paraId="7B99F804" w14:textId="000FD216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Criterion D: </w:t>
            </w:r>
          </w:p>
        </w:tc>
        <w:tc>
          <w:tcPr>
            <w:tcW w:w="749" w:type="pct"/>
            <w:shd w:val="clear" w:color="auto" w:fill="FFFFFF" w:themeFill="background1"/>
            <w:tcMar/>
            <w:vAlign w:val="center"/>
          </w:tcPr>
          <w:p w:rsidR="69BB83A8" w:rsidP="69BB83A8" w:rsidRDefault="69BB83A8" w14:paraId="65422A5A" w14:textId="4EC509AE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 xml:space="preserve">Performance Task: </w:t>
            </w:r>
            <w:r w:rsidR="69BB83A8">
              <w:rPr/>
              <w:t>What’s my budget?</w:t>
            </w:r>
          </w:p>
          <w:p w:rsidR="69BB83A8" w:rsidP="69BB83A8" w:rsidRDefault="69BB83A8" w14:paraId="293F3D45" w14:textId="033D2846">
            <w:pPr>
              <w:pStyle w:val="Normal"/>
              <w:jc w:val="left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69BB83A8">
              <w:rPr/>
              <w:t>Criterion A:</w:t>
            </w:r>
          </w:p>
        </w:tc>
      </w:tr>
    </w:tbl>
    <w:p w:rsidR="002271C1" w:rsidP="003A7E03" w:rsidRDefault="002271C1" w14:paraId="0E07C746" w14:textId="04BC09CE">
      <w:pPr>
        <w:pStyle w:val="Heading2"/>
      </w:pPr>
      <w:r>
        <w:t>Content Specific Information</w:t>
      </w:r>
    </w:p>
    <w:tbl>
      <w:tblPr>
        <w:tblW w:w="14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2"/>
        <w:gridCol w:w="2086"/>
        <w:gridCol w:w="2086"/>
        <w:gridCol w:w="2086"/>
        <w:gridCol w:w="2086"/>
        <w:gridCol w:w="2086"/>
        <w:gridCol w:w="2086"/>
      </w:tblGrid>
      <w:tr w:rsidR="002271C1" w:rsidTr="69BB83A8" w14:paraId="7366D819" w14:textId="77777777">
        <w:trPr>
          <w:tblHeader/>
          <w:trHeight w:val="300"/>
        </w:trPr>
        <w:tc>
          <w:tcPr>
            <w:tcW w:w="1682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271C1" w:rsidP="0019094F" w:rsidRDefault="002271C1" w14:paraId="35671FF4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208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2271C1" w:rsidP="0019094F" w:rsidRDefault="002271C1" w14:paraId="5041A6E3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208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2271C1" w:rsidP="0019094F" w:rsidRDefault="002271C1" w14:paraId="01AC24BE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208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2271C1" w:rsidP="0019094F" w:rsidRDefault="002271C1" w14:paraId="440A2B1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208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2271C1" w:rsidP="0019094F" w:rsidRDefault="002271C1" w14:paraId="55232529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208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2271C1" w:rsidP="0019094F" w:rsidRDefault="002271C1" w14:paraId="40557BA6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2086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168E8E5" w:rsidP="69BB83A8" w:rsidRDefault="6168E8E5" w14:paraId="2FE8FA63" w14:textId="4F16024E">
            <w:pPr>
              <w:pStyle w:val="Normal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168E8E5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Unit 6</w:t>
            </w:r>
          </w:p>
        </w:tc>
      </w:tr>
      <w:tr w:rsidR="002271C1" w:rsidTr="69BB83A8" w14:paraId="68569B13" w14:textId="77777777">
        <w:trPr>
          <w:trHeight w:val="300"/>
        </w:trPr>
        <w:tc>
          <w:tcPr>
            <w:tcW w:w="1682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2271C1" w:rsidR="002271C1" w:rsidP="002271C1" w:rsidRDefault="002271C1" w14:paraId="06CB03DA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Design Cycle</w:t>
            </w:r>
          </w:p>
          <w:p w:rsidR="002271C1" w:rsidP="002271C1" w:rsidRDefault="002271C1" w14:paraId="4B7D1A83" w14:textId="355F86D5">
            <w:pPr>
              <w:spacing w:before="40" w:after="40"/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Transdisciplinary</w:t>
            </w:r>
          </w:p>
        </w:tc>
        <w:tc>
          <w:tcPr>
            <w:tcW w:w="208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0CC78BC" w14:textId="18BC25BF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MCS.Gifted.S A. </w:t>
            </w:r>
          </w:p>
          <w:p w:rsidR="69BB83A8" w:rsidP="69BB83A8" w:rsidRDefault="69BB83A8" w14:paraId="64F76145" w14:textId="5C8BA1C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MCS.Gifted.S2B. </w:t>
            </w:r>
          </w:p>
          <w:p w:rsidR="69BB83A8" w:rsidP="69BB83A8" w:rsidRDefault="69BB83A8" w14:paraId="058B6357" w14:textId="71A6187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MCS.Gifted.S3C. </w:t>
            </w:r>
          </w:p>
          <w:p w:rsidR="69BB83A8" w:rsidP="69BB83A8" w:rsidRDefault="69BB83A8" w14:paraId="73B544C6" w14:textId="3924729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MCS.Gifted.S4D.</w:t>
            </w:r>
          </w:p>
        </w:tc>
        <w:tc>
          <w:tcPr>
            <w:tcW w:w="208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6751A74" w14:textId="79BF17A8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 Gifted S1C.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 </w:t>
            </w:r>
          </w:p>
          <w:p w:rsidR="69BB83A8" w:rsidP="69BB83A8" w:rsidRDefault="69BB83A8" w14:paraId="30FBCEFB" w14:textId="27BA5A74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 Gifted S2A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.</w:t>
            </w:r>
          </w:p>
          <w:p w:rsidR="69BB83A8" w:rsidP="69BB83A8" w:rsidRDefault="69BB83A8" w14:paraId="3EE68F19" w14:textId="35A0D9FE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 Gifted S3A</w:t>
            </w: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 xml:space="preserve">. </w:t>
            </w:r>
          </w:p>
          <w:p w:rsidR="69BB83A8" w:rsidP="69BB83A8" w:rsidRDefault="69BB83A8" w14:paraId="5B733C7C" w14:textId="2680E0FF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color w:val="1A1A1A"/>
              </w:rPr>
            </w:pPr>
          </w:p>
        </w:tc>
        <w:tc>
          <w:tcPr>
            <w:tcW w:w="208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604982B" w14:textId="19BE1CA3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MCS.Gifted.S1B.MCS.Gifted.S2D.</w:t>
            </w:r>
          </w:p>
          <w:p w:rsidR="69BB83A8" w:rsidP="69BB83A8" w:rsidRDefault="69BB83A8" w14:paraId="2E94C64F" w14:textId="2BE28F3A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MCS.Gifted.S3C.</w:t>
            </w:r>
          </w:p>
          <w:p w:rsidR="69BB83A8" w:rsidP="69BB83A8" w:rsidRDefault="69BB83A8" w14:paraId="02A014DD" w14:textId="263F1D51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color w:val="1A1A1A"/>
              </w:rPr>
            </w:pPr>
          </w:p>
        </w:tc>
        <w:tc>
          <w:tcPr>
            <w:tcW w:w="208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94737E8" w14:textId="12C88CEC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MCS.Gifted.S5B.</w:t>
            </w:r>
          </w:p>
          <w:p w:rsidR="69BB83A8" w:rsidP="69BB83A8" w:rsidRDefault="69BB83A8" w14:paraId="051EAA29" w14:textId="27B95254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MCS.Gifted.S4D</w:t>
            </w:r>
          </w:p>
          <w:p w:rsidR="69BB83A8" w:rsidP="69BB83A8" w:rsidRDefault="69BB83A8" w14:paraId="79167532" w14:textId="68DBB632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MCS.Gifted.S3A.</w:t>
            </w:r>
          </w:p>
        </w:tc>
        <w:tc>
          <w:tcPr>
            <w:tcW w:w="208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6AECDF0B" w14:textId="09F81A7D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MCS.Gifted.S1A.</w:t>
            </w:r>
          </w:p>
          <w:p w:rsidR="69BB83A8" w:rsidP="69BB83A8" w:rsidRDefault="69BB83A8" w14:paraId="3CF1B9F3" w14:textId="3525C2A2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MCS.Gifted.S4C</w:t>
            </w:r>
          </w:p>
          <w:p w:rsidR="69BB83A8" w:rsidP="69BB83A8" w:rsidRDefault="69BB83A8" w14:paraId="64AE0D98" w14:textId="0EBB15BD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MCS.Gifted.S5E</w:t>
            </w:r>
          </w:p>
        </w:tc>
        <w:tc>
          <w:tcPr>
            <w:tcW w:w="2086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110B872" w14:textId="569E335A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MCS.Gifted.S2A</w:t>
            </w:r>
          </w:p>
          <w:p w:rsidR="69BB83A8" w:rsidP="69BB83A8" w:rsidRDefault="69BB83A8" w14:paraId="41F73E03" w14:textId="15A91B3C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MCS.Gifted.S3C.</w:t>
            </w:r>
          </w:p>
          <w:p w:rsidR="69BB83A8" w:rsidP="69BB83A8" w:rsidRDefault="69BB83A8" w14:paraId="5DD5328C" w14:textId="7DD023DD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MCS.Gifted.S5C.</w:t>
            </w:r>
          </w:p>
        </w:tc>
      </w:tr>
    </w:tbl>
    <w:p w:rsidR="69BB83A8" w:rsidP="69BB83A8" w:rsidRDefault="69BB83A8" w14:paraId="567E5386" w14:textId="33C81E12">
      <w:pPr>
        <w:pStyle w:val="Heading2"/>
      </w:pP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4A0" w:firstRow="1" w:lastRow="0" w:firstColumn="1" w:lastColumn="0" w:noHBand="0" w:noVBand="1"/>
      </w:tblPr>
      <w:tblGrid>
        <w:gridCol w:w="1905"/>
        <w:gridCol w:w="1967"/>
        <w:gridCol w:w="2073"/>
        <w:gridCol w:w="2073"/>
        <w:gridCol w:w="2073"/>
        <w:gridCol w:w="2079"/>
        <w:gridCol w:w="2059"/>
      </w:tblGrid>
      <w:tr w:rsidR="69BB83A8" w:rsidTr="69BB83A8" w14:paraId="1A1D336F">
        <w:trPr>
          <w:trHeight w:val="300"/>
        </w:trPr>
        <w:tc>
          <w:tcPr>
            <w:tcW w:w="1905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69BB83A8" w:rsidP="69BB83A8" w:rsidRDefault="69BB83A8" w14:paraId="0C988DDD">
            <w:pPr>
              <w:spacing w:before="40" w:after="40"/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Section</w:t>
            </w:r>
          </w:p>
        </w:tc>
        <w:tc>
          <w:tcPr>
            <w:tcW w:w="1967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1007A29E" w14:textId="5F7A3DF5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735025B3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7</w:t>
            </w:r>
          </w:p>
        </w:tc>
        <w:tc>
          <w:tcPr>
            <w:tcW w:w="207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BFC4253" w14:textId="28388CAB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42AB622B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8</w:t>
            </w:r>
          </w:p>
        </w:tc>
        <w:tc>
          <w:tcPr>
            <w:tcW w:w="207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3B1193D" w14:textId="08748041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73FEC17B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9</w:t>
            </w:r>
          </w:p>
        </w:tc>
        <w:tc>
          <w:tcPr>
            <w:tcW w:w="207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2A1E52A" w14:textId="2D251860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78AFAE9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</w:t>
            </w:r>
            <w:r w:rsidRPr="69BB83A8" w:rsidR="7F52E53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0</w:t>
            </w:r>
          </w:p>
        </w:tc>
        <w:tc>
          <w:tcPr>
            <w:tcW w:w="2079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4B167DF" w14:textId="2925098A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59C4F1AD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</w:t>
            </w:r>
            <w:r w:rsidRPr="69BB83A8" w:rsidR="2A6D6A5D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</w:t>
            </w:r>
          </w:p>
        </w:tc>
        <w:tc>
          <w:tcPr>
            <w:tcW w:w="2059" w:type="dxa"/>
            <w:shd w:val="clear" w:color="auto" w:fill="1B6B8A"/>
            <w:tcMar/>
            <w:vAlign w:val="center"/>
          </w:tcPr>
          <w:p w:rsidR="69BB83A8" w:rsidP="69BB83A8" w:rsidRDefault="69BB83A8" w14:paraId="2859AE2F" w14:textId="37EB8B51">
            <w:pPr>
              <w:spacing w:before="40" w:after="40"/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69BB83A8" w:rsidR="69BB83A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Unit </w:t>
            </w:r>
            <w:r w:rsidRPr="69BB83A8" w:rsidR="2CA33E9B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1</w:t>
            </w:r>
            <w:r w:rsidRPr="69BB83A8" w:rsidR="45903DC8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2</w:t>
            </w:r>
          </w:p>
        </w:tc>
      </w:tr>
      <w:tr w:rsidR="69BB83A8" w:rsidTr="69BB83A8" w14:paraId="471F648E">
        <w:trPr>
          <w:trHeight w:val="300"/>
        </w:trPr>
        <w:tc>
          <w:tcPr>
            <w:tcW w:w="1905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69BB83A8" w:rsidP="69BB83A8" w:rsidRDefault="69BB83A8" w14:paraId="608855F4">
            <w:pPr>
              <w:spacing w:before="40" w:after="40"/>
              <w:rPr>
                <w:b w:val="1"/>
                <w:bCs w:val="1"/>
                <w:color w:val="1F3864"/>
                <w:sz w:val="19"/>
                <w:szCs w:val="19"/>
              </w:rPr>
            </w:pPr>
            <w:r w:rsidRPr="69BB83A8" w:rsidR="69BB83A8">
              <w:rPr>
                <w:b w:val="1"/>
                <w:bCs w:val="1"/>
                <w:color w:val="1F3864"/>
                <w:sz w:val="19"/>
                <w:szCs w:val="19"/>
              </w:rPr>
              <w:t>Design Cycle</w:t>
            </w:r>
          </w:p>
          <w:p w:rsidR="69BB83A8" w:rsidP="69BB83A8" w:rsidRDefault="69BB83A8" w14:paraId="3CBA765E" w14:textId="355F86D5">
            <w:pPr>
              <w:spacing w:before="40" w:after="40"/>
              <w:rPr>
                <w:b w:val="1"/>
                <w:bCs w:val="1"/>
                <w:color w:val="1F3864"/>
                <w:sz w:val="19"/>
                <w:szCs w:val="19"/>
              </w:rPr>
            </w:pPr>
            <w:r w:rsidRPr="69BB83A8" w:rsidR="69BB83A8">
              <w:rPr>
                <w:b w:val="1"/>
                <w:bCs w:val="1"/>
                <w:color w:val="1F3864"/>
                <w:sz w:val="19"/>
                <w:szCs w:val="19"/>
              </w:rPr>
              <w:t>Transdisciplinary</w:t>
            </w:r>
          </w:p>
        </w:tc>
        <w:tc>
          <w:tcPr>
            <w:tcW w:w="1967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4A8200A0" w14:textId="049BE29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MCS.Gifted.S1B.</w:t>
            </w:r>
          </w:p>
          <w:p w:rsidR="69BB83A8" w:rsidP="69BB83A8" w:rsidRDefault="69BB83A8" w14:paraId="473A6EC3" w14:textId="2E29ED8A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MCS.Gifted.S2B.</w:t>
            </w:r>
          </w:p>
          <w:p w:rsidR="69BB83A8" w:rsidP="69BB83A8" w:rsidRDefault="69BB83A8" w14:paraId="6338B65F" w14:textId="517ABB99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MCS.Gifted.S2D.</w:t>
            </w:r>
          </w:p>
        </w:tc>
        <w:tc>
          <w:tcPr>
            <w:tcW w:w="207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0797B9EF" w14:textId="76BE3D3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MCS.Gifted.S6A.</w:t>
            </w:r>
          </w:p>
          <w:p w:rsidR="69BB83A8" w:rsidP="69BB83A8" w:rsidRDefault="69BB83A8" w14:paraId="58B4A8C0" w14:textId="397D1C1A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MCS.Gifted.S3C.</w:t>
            </w:r>
          </w:p>
          <w:p w:rsidR="69BB83A8" w:rsidP="69BB83A8" w:rsidRDefault="69BB83A8" w14:paraId="3E5A5B8C" w14:textId="1C8C9307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MCS.Gifted.S4A.</w:t>
            </w:r>
          </w:p>
        </w:tc>
        <w:tc>
          <w:tcPr>
            <w:tcW w:w="207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D65DC29" w14:textId="52116CE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MCS.Gifted.S4A.</w:t>
            </w:r>
          </w:p>
          <w:p w:rsidR="69BB83A8" w:rsidP="69BB83A8" w:rsidRDefault="69BB83A8" w14:paraId="7AA7F263" w14:textId="2D5AEE2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MCS.Gifted.S5B.</w:t>
            </w:r>
          </w:p>
          <w:p w:rsidR="69BB83A8" w:rsidP="69BB83A8" w:rsidRDefault="69BB83A8" w14:paraId="1DCFDDDB" w14:textId="10DBAA1F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MCS.Gifted.S6D.</w:t>
            </w:r>
          </w:p>
        </w:tc>
        <w:tc>
          <w:tcPr>
            <w:tcW w:w="207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33ABE079" w14:textId="153B6554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MCS.Gifted.S4C.</w:t>
            </w:r>
          </w:p>
          <w:p w:rsidR="69BB83A8" w:rsidP="69BB83A8" w:rsidRDefault="69BB83A8" w14:paraId="3958BB29" w14:textId="66BEC01B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MCS.Gifted.S2D.</w:t>
            </w:r>
          </w:p>
          <w:p w:rsidR="69BB83A8" w:rsidP="69BB83A8" w:rsidRDefault="69BB83A8" w14:paraId="402053F8" w14:textId="276DC6AE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MCS.Gifted.S5C.</w:t>
            </w:r>
          </w:p>
        </w:tc>
        <w:tc>
          <w:tcPr>
            <w:tcW w:w="2079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69BB83A8" w:rsidP="69BB83A8" w:rsidRDefault="69BB83A8" w14:paraId="56464988" w14:textId="6FC90297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MCS.Gifted.S1C.</w:t>
            </w:r>
          </w:p>
          <w:p w:rsidR="69BB83A8" w:rsidP="69BB83A8" w:rsidRDefault="69BB83A8" w14:paraId="346BD6B0" w14:textId="5A741D36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MCS.Gifted.S4E.</w:t>
            </w:r>
          </w:p>
          <w:p w:rsidR="69BB83A8" w:rsidP="69BB83A8" w:rsidRDefault="69BB83A8" w14:paraId="337B6265" w14:textId="726BDD06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MCS.Gifted.S6E.</w:t>
            </w:r>
          </w:p>
        </w:tc>
        <w:tc>
          <w:tcPr>
            <w:tcW w:w="2059" w:type="dxa"/>
            <w:shd w:val="clear" w:color="auto" w:fill="FFFFFF" w:themeFill="background1"/>
            <w:tcMar/>
            <w:vAlign w:val="center"/>
          </w:tcPr>
          <w:p w:rsidR="69BB83A8" w:rsidP="69BB83A8" w:rsidRDefault="69BB83A8" w14:paraId="3FA7BDF9" w14:textId="406FD14C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MCS.Gifted.S6E</w:t>
            </w:r>
          </w:p>
          <w:p w:rsidR="69BB83A8" w:rsidP="69BB83A8" w:rsidRDefault="69BB83A8" w14:paraId="53334A2A" w14:textId="77D5E9A4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MCS.Gifted.S5D.</w:t>
            </w:r>
          </w:p>
          <w:p w:rsidR="69BB83A8" w:rsidP="69BB83A8" w:rsidRDefault="69BB83A8" w14:paraId="0D6C7A31" w14:textId="60F08FE5">
            <w:pPr>
              <w:spacing w:before="40" w:after="40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Pr="69BB83A8" w:rsidR="69BB83A8"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  <w:t>MCS.Gifted.S1C.</w:t>
            </w:r>
          </w:p>
        </w:tc>
      </w:tr>
    </w:tbl>
    <w:p w:rsidR="002271C1" w:rsidP="69BB83A8" w:rsidRDefault="002271C1" w14:paraId="0E10F194" w14:textId="5058E192">
      <w:pPr>
        <w:pStyle w:val="Heading2"/>
        <w:rPr>
          <w:b w:val="0"/>
          <w:bCs w:val="0"/>
        </w:rPr>
      </w:pPr>
      <w:r w:rsidR="002271C1">
        <w:rPr>
          <w:b w:val="0"/>
          <w:bCs w:val="0"/>
        </w:rPr>
        <w:t>Differentiation</w:t>
      </w:r>
      <w:r w:rsidR="000549E4">
        <w:rPr>
          <w:b w:val="0"/>
          <w:bCs w:val="0"/>
        </w:rPr>
        <w:t xml:space="preserve"> for Tiered Learners</w:t>
      </w:r>
    </w:p>
    <w:p w:rsidRPr="001749E5" w:rsidR="001749E5" w:rsidP="001749E5" w:rsidRDefault="001749E5" w14:paraId="4B5EB5E0" w14:textId="77777777">
      <w:r w:rsidRPr="001749E5">
        <w:t>Marietta City Schools teachers provide specific differentiation of learning experiences for all students. Details for differentiation for common learning experiences are included on the district unit planners.</w:t>
      </w:r>
    </w:p>
    <w:sectPr w:rsidRPr="001749E5" w:rsid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3118" w:rsidRDefault="00EC3118" w14:paraId="1A86DF54" w14:textId="77777777">
      <w:r>
        <w:separator/>
      </w:r>
    </w:p>
  </w:endnote>
  <w:endnote w:type="continuationSeparator" w:id="0">
    <w:p w:rsidR="00EC3118" w:rsidRDefault="00EC3118" w14:paraId="7F1077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1B2" w:rsidRDefault="001E31B2" w14:paraId="3BF915BF" w14:textId="07CC741C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3118" w:rsidRDefault="00EC3118" w14:paraId="26436ABE" w14:textId="77777777">
      <w:r>
        <w:separator/>
      </w:r>
    </w:p>
  </w:footnote>
  <w:footnote w:type="continuationSeparator" w:id="0">
    <w:p w:rsidR="00EC3118" w:rsidRDefault="00EC3118" w14:paraId="7FF7A63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num w:numId="1" w16cid:durableId="833299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549E4"/>
    <w:rsid w:val="001749E5"/>
    <w:rsid w:val="001E31B2"/>
    <w:rsid w:val="002271C1"/>
    <w:rsid w:val="003A7E03"/>
    <w:rsid w:val="003D118F"/>
    <w:rsid w:val="004B7A3C"/>
    <w:rsid w:val="004D0569"/>
    <w:rsid w:val="00562E8B"/>
    <w:rsid w:val="006B5E1C"/>
    <w:rsid w:val="00807A6B"/>
    <w:rsid w:val="009956B5"/>
    <w:rsid w:val="009E6E37"/>
    <w:rsid w:val="00A12F25"/>
    <w:rsid w:val="00A77DD3"/>
    <w:rsid w:val="00CC0430"/>
    <w:rsid w:val="00D2527D"/>
    <w:rsid w:val="00D952F1"/>
    <w:rsid w:val="00EA3400"/>
    <w:rsid w:val="00EC3118"/>
    <w:rsid w:val="00F71A4E"/>
    <w:rsid w:val="00FC5CD4"/>
    <w:rsid w:val="028C4A2C"/>
    <w:rsid w:val="09A33C0F"/>
    <w:rsid w:val="1036173B"/>
    <w:rsid w:val="11CA2C14"/>
    <w:rsid w:val="12FE5D19"/>
    <w:rsid w:val="14F8D1EE"/>
    <w:rsid w:val="197B397C"/>
    <w:rsid w:val="1B7DEA08"/>
    <w:rsid w:val="25CA33EA"/>
    <w:rsid w:val="268FD8D0"/>
    <w:rsid w:val="268FD8D0"/>
    <w:rsid w:val="296DA13E"/>
    <w:rsid w:val="2A6D6A5D"/>
    <w:rsid w:val="2CA33E9B"/>
    <w:rsid w:val="33AB3141"/>
    <w:rsid w:val="3508581B"/>
    <w:rsid w:val="3508581B"/>
    <w:rsid w:val="3C3765B1"/>
    <w:rsid w:val="3C902AD3"/>
    <w:rsid w:val="40064822"/>
    <w:rsid w:val="42AB622B"/>
    <w:rsid w:val="45903DC8"/>
    <w:rsid w:val="480DF0CA"/>
    <w:rsid w:val="48317BA7"/>
    <w:rsid w:val="48A8B0EF"/>
    <w:rsid w:val="4D84609E"/>
    <w:rsid w:val="562A8F1F"/>
    <w:rsid w:val="562A8F1F"/>
    <w:rsid w:val="59C4F1AD"/>
    <w:rsid w:val="5DD2F30A"/>
    <w:rsid w:val="6168E8E5"/>
    <w:rsid w:val="63010B58"/>
    <w:rsid w:val="69BB83A8"/>
    <w:rsid w:val="735025B3"/>
    <w:rsid w:val="73DDBECD"/>
    <w:rsid w:val="73FEC17B"/>
    <w:rsid w:val="7712DA7D"/>
    <w:rsid w:val="7742D826"/>
    <w:rsid w:val="78AFAE9A"/>
    <w:rsid w:val="7E517DCC"/>
    <w:rsid w:val="7F52E538"/>
    <w:rsid w:val="7FAFD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52C9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9E6E37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DE121-4466-4785-A966-E7231A904E7C}"/>
</file>

<file path=customXml/itemProps2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Wachtel, Jacob</cp:lastModifiedBy>
  <cp:revision>11</cp:revision>
  <dcterms:created xsi:type="dcterms:W3CDTF">2026-04-29T17:24:00Z</dcterms:created>
  <dcterms:modified xsi:type="dcterms:W3CDTF">2026-06-19T14:07:17Z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36</vt:lpwstr>
  </property>
  <property fmtid="{D5CDD505-2E9C-101B-9397-08002B2CF9AE}" pid="6" name="FolderLink">
    <vt:lpwstr>, </vt:lpwstr>
  </property>
  <property fmtid="{D5CDD505-2E9C-101B-9397-08002B2CF9AE}" pid="7" name="DocType">
    <vt:lpwstr>SGO</vt:lpwstr>
  </property>
</Properties>
</file>